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A52" w:rsidRDefault="00347A52" w:rsidP="00AA16EC">
      <w:pPr>
        <w:jc w:val="center"/>
        <w:rPr>
          <w:rFonts w:asciiTheme="majorEastAsia" w:eastAsiaTheme="majorEastAsia" w:hAnsiTheme="majorEastAsia" w:hint="eastAsia"/>
          <w:sz w:val="44"/>
          <w:szCs w:val="44"/>
        </w:rPr>
      </w:pPr>
      <w:bookmarkStart w:id="0" w:name="_GoBack"/>
      <w:bookmarkEnd w:id="0"/>
    </w:p>
    <w:p w:rsidR="00350B82" w:rsidRDefault="00AA16EC" w:rsidP="00AA16EC">
      <w:pPr>
        <w:jc w:val="center"/>
        <w:rPr>
          <w:rFonts w:asciiTheme="majorEastAsia" w:eastAsiaTheme="majorEastAsia" w:hAnsiTheme="majorEastAsia" w:hint="eastAsia"/>
          <w:sz w:val="44"/>
          <w:szCs w:val="44"/>
        </w:rPr>
      </w:pPr>
      <w:r w:rsidRPr="00AA16EC">
        <w:rPr>
          <w:rFonts w:asciiTheme="majorEastAsia" w:eastAsiaTheme="majorEastAsia" w:hAnsiTheme="majorEastAsia" w:hint="eastAsia"/>
          <w:sz w:val="44"/>
          <w:szCs w:val="44"/>
        </w:rPr>
        <w:t>辽宁省商务厅2017年度预算收支较上年度增减变化情况的说明</w:t>
      </w:r>
    </w:p>
    <w:p w:rsidR="00AA16EC" w:rsidRDefault="00AA16EC" w:rsidP="00AA16EC">
      <w:pPr>
        <w:jc w:val="center"/>
        <w:rPr>
          <w:rFonts w:asciiTheme="majorEastAsia" w:eastAsiaTheme="majorEastAsia" w:hAnsiTheme="majorEastAsia" w:hint="eastAsia"/>
          <w:sz w:val="44"/>
          <w:szCs w:val="44"/>
        </w:rPr>
      </w:pPr>
    </w:p>
    <w:p w:rsidR="00AA16EC" w:rsidRDefault="00AA16EC" w:rsidP="00AA16EC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辽宁省</w:t>
      </w:r>
      <w:proofErr w:type="gramStart"/>
      <w:r>
        <w:rPr>
          <w:rFonts w:asciiTheme="majorEastAsia" w:eastAsiaTheme="majorEastAsia" w:hAnsiTheme="majorEastAsia" w:hint="eastAsia"/>
          <w:sz w:val="32"/>
          <w:szCs w:val="32"/>
        </w:rPr>
        <w:t>商务厅由省</w:t>
      </w:r>
      <w:proofErr w:type="gramEnd"/>
      <w:r>
        <w:rPr>
          <w:rFonts w:asciiTheme="majorEastAsia" w:eastAsiaTheme="majorEastAsia" w:hAnsiTheme="majorEastAsia" w:hint="eastAsia"/>
          <w:sz w:val="32"/>
          <w:szCs w:val="32"/>
        </w:rPr>
        <w:t>服务业委员会、省外经贸厅于2016年重组成立。因为2016年部门预算为省服务业委员会、省经贸厅（沈阳）、省外经贸厅（大连）三家一级预算单位。因此2016年对比数据为三家单位预算合计数。具体增减变化情况如下：</w:t>
      </w:r>
    </w:p>
    <w:p w:rsidR="00AA16EC" w:rsidRDefault="00AA16EC" w:rsidP="00AA16EC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一、2017年和2016年部门预算收入对比情况</w:t>
      </w:r>
    </w:p>
    <w:p w:rsidR="00FF2884" w:rsidRDefault="00AA16EC" w:rsidP="00AA16EC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2016年</w:t>
      </w:r>
      <w:r w:rsidR="005C7918" w:rsidRPr="005C7918">
        <w:rPr>
          <w:rFonts w:asciiTheme="majorEastAsia" w:eastAsiaTheme="majorEastAsia" w:hAnsiTheme="majorEastAsia" w:hint="eastAsia"/>
          <w:sz w:val="32"/>
          <w:szCs w:val="32"/>
        </w:rPr>
        <w:t>部门预算收入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16316.5</w:t>
      </w:r>
      <w:r w:rsidR="005C7918">
        <w:rPr>
          <w:rFonts w:asciiTheme="majorEastAsia" w:eastAsiaTheme="majorEastAsia" w:hAnsiTheme="majorEastAsia" w:hint="eastAsia"/>
          <w:sz w:val="32"/>
          <w:szCs w:val="32"/>
        </w:rPr>
        <w:t>万元，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其中：</w:t>
      </w:r>
      <w:r w:rsidR="008327D7" w:rsidRPr="009354F8">
        <w:rPr>
          <w:rFonts w:asciiTheme="majorEastAsia" w:eastAsiaTheme="majorEastAsia" w:hAnsiTheme="majorEastAsia" w:hint="eastAsia"/>
          <w:sz w:val="32"/>
          <w:szCs w:val="32"/>
        </w:rPr>
        <w:t>财政部门安排的预算拨款收入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13345.7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万元；</w:t>
      </w:r>
      <w:r w:rsidR="008327D7" w:rsidRPr="009354F8">
        <w:rPr>
          <w:rFonts w:asciiTheme="majorEastAsia" w:eastAsiaTheme="majorEastAsia" w:hAnsiTheme="majorEastAsia" w:hint="eastAsia"/>
          <w:sz w:val="32"/>
          <w:szCs w:val="32"/>
        </w:rPr>
        <w:t>纳入预算管理的行政事业性收费等非税收入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128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万元；</w:t>
      </w:r>
      <w:r w:rsidR="00BA6FC7" w:rsidRPr="00BA6FC7">
        <w:rPr>
          <w:rFonts w:asciiTheme="majorEastAsia" w:eastAsiaTheme="majorEastAsia" w:hAnsiTheme="majorEastAsia" w:hint="eastAsia"/>
          <w:sz w:val="32"/>
          <w:szCs w:val="32"/>
        </w:rPr>
        <w:t>纳入政府性基金预算管理收入</w:t>
      </w:r>
      <w:r w:rsidR="00BA6FC7">
        <w:rPr>
          <w:rFonts w:asciiTheme="majorEastAsia" w:eastAsiaTheme="majorEastAsia" w:hAnsiTheme="majorEastAsia" w:hint="eastAsia"/>
          <w:sz w:val="32"/>
          <w:szCs w:val="32"/>
        </w:rPr>
        <w:t>100万元；</w:t>
      </w:r>
      <w:r w:rsidR="008327D7" w:rsidRPr="009354F8">
        <w:rPr>
          <w:rFonts w:asciiTheme="majorEastAsia" w:eastAsiaTheme="majorEastAsia" w:hAnsiTheme="majorEastAsia" w:hint="eastAsia"/>
          <w:sz w:val="32"/>
          <w:szCs w:val="32"/>
        </w:rPr>
        <w:t>纳入专户管理的行政事业性收费等非税收入</w:t>
      </w:r>
      <w:r w:rsidR="00BA6FC7">
        <w:rPr>
          <w:rFonts w:asciiTheme="majorEastAsia" w:eastAsiaTheme="majorEastAsia" w:hAnsiTheme="majorEastAsia" w:hint="eastAsia"/>
          <w:sz w:val="32"/>
          <w:szCs w:val="32"/>
        </w:rPr>
        <w:t>2695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万元；</w:t>
      </w:r>
      <w:r w:rsidR="008327D7" w:rsidRPr="009354F8">
        <w:rPr>
          <w:rFonts w:asciiTheme="majorEastAsia" w:eastAsiaTheme="majorEastAsia" w:hAnsiTheme="majorEastAsia" w:hint="eastAsia"/>
          <w:sz w:val="32"/>
          <w:szCs w:val="32"/>
        </w:rPr>
        <w:t>其他非税收入</w:t>
      </w:r>
      <w:r w:rsidR="00BA6FC7">
        <w:rPr>
          <w:rFonts w:asciiTheme="majorEastAsia" w:eastAsiaTheme="majorEastAsia" w:hAnsiTheme="majorEastAsia" w:hint="eastAsia"/>
          <w:sz w:val="32"/>
          <w:szCs w:val="32"/>
        </w:rPr>
        <w:t>47.8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万元。</w:t>
      </w:r>
    </w:p>
    <w:p w:rsidR="00FF2884" w:rsidRDefault="005C7918" w:rsidP="00AA16EC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2017年</w:t>
      </w:r>
      <w:r w:rsidR="008327D7">
        <w:rPr>
          <w:rFonts w:asciiTheme="majorEastAsia" w:eastAsiaTheme="majorEastAsia" w:hAnsiTheme="majorEastAsia" w:hint="eastAsia"/>
          <w:sz w:val="32"/>
          <w:szCs w:val="32"/>
        </w:rPr>
        <w:t>部门</w:t>
      </w:r>
      <w:r w:rsidR="009354F8">
        <w:rPr>
          <w:rFonts w:asciiTheme="majorEastAsia" w:eastAsiaTheme="majorEastAsia" w:hAnsiTheme="majorEastAsia" w:hint="eastAsia"/>
          <w:sz w:val="32"/>
          <w:szCs w:val="32"/>
        </w:rPr>
        <w:t>预算</w:t>
      </w:r>
      <w:r w:rsidRPr="005C7918">
        <w:rPr>
          <w:rFonts w:asciiTheme="majorEastAsia" w:eastAsiaTheme="majorEastAsia" w:hAnsiTheme="majorEastAsia" w:hint="eastAsia"/>
          <w:sz w:val="32"/>
          <w:szCs w:val="32"/>
        </w:rPr>
        <w:t>收入</w:t>
      </w:r>
      <w:r w:rsidR="009354F8">
        <w:rPr>
          <w:rFonts w:asciiTheme="majorEastAsia" w:eastAsiaTheme="majorEastAsia" w:hAnsiTheme="majorEastAsia" w:hint="eastAsia"/>
          <w:sz w:val="32"/>
          <w:szCs w:val="32"/>
        </w:rPr>
        <w:t>19030万元，其中：</w:t>
      </w:r>
      <w:r w:rsidR="009354F8" w:rsidRPr="009354F8">
        <w:rPr>
          <w:rFonts w:asciiTheme="majorEastAsia" w:eastAsiaTheme="majorEastAsia" w:hAnsiTheme="majorEastAsia" w:hint="eastAsia"/>
          <w:sz w:val="32"/>
          <w:szCs w:val="32"/>
        </w:rPr>
        <w:t>财政部门安排的预算拨款收入</w:t>
      </w:r>
      <w:r w:rsidR="009354F8">
        <w:rPr>
          <w:rFonts w:asciiTheme="majorEastAsia" w:eastAsiaTheme="majorEastAsia" w:hAnsiTheme="majorEastAsia" w:hint="eastAsia"/>
          <w:sz w:val="32"/>
          <w:szCs w:val="32"/>
        </w:rPr>
        <w:t>15731.6万元；</w:t>
      </w:r>
      <w:r w:rsidR="009354F8" w:rsidRPr="009354F8">
        <w:rPr>
          <w:rFonts w:asciiTheme="majorEastAsia" w:eastAsiaTheme="majorEastAsia" w:hAnsiTheme="majorEastAsia" w:hint="eastAsia"/>
          <w:sz w:val="32"/>
          <w:szCs w:val="32"/>
        </w:rPr>
        <w:t>纳入预算管理的行政事业性收费等非税收入</w:t>
      </w:r>
      <w:r w:rsidR="009354F8">
        <w:rPr>
          <w:rFonts w:asciiTheme="majorEastAsia" w:eastAsiaTheme="majorEastAsia" w:hAnsiTheme="majorEastAsia" w:hint="eastAsia"/>
          <w:sz w:val="32"/>
          <w:szCs w:val="32"/>
        </w:rPr>
        <w:t>109万元；</w:t>
      </w:r>
      <w:r w:rsidR="009354F8" w:rsidRPr="009354F8">
        <w:rPr>
          <w:rFonts w:asciiTheme="majorEastAsia" w:eastAsiaTheme="majorEastAsia" w:hAnsiTheme="majorEastAsia" w:hint="eastAsia"/>
          <w:sz w:val="32"/>
          <w:szCs w:val="32"/>
        </w:rPr>
        <w:t>纳入专户管理的行政事业性收费等非税收入</w:t>
      </w:r>
      <w:r w:rsidR="009354F8">
        <w:rPr>
          <w:rFonts w:asciiTheme="majorEastAsia" w:eastAsiaTheme="majorEastAsia" w:hAnsiTheme="majorEastAsia" w:hint="eastAsia"/>
          <w:sz w:val="32"/>
          <w:szCs w:val="32"/>
        </w:rPr>
        <w:t>2900万元；</w:t>
      </w:r>
      <w:r w:rsidR="009354F8" w:rsidRPr="009354F8">
        <w:rPr>
          <w:rFonts w:asciiTheme="majorEastAsia" w:eastAsiaTheme="majorEastAsia" w:hAnsiTheme="majorEastAsia" w:hint="eastAsia"/>
          <w:sz w:val="32"/>
          <w:szCs w:val="32"/>
        </w:rPr>
        <w:t>其他非税收入</w:t>
      </w:r>
      <w:r w:rsidR="009354F8">
        <w:rPr>
          <w:rFonts w:asciiTheme="majorEastAsia" w:eastAsiaTheme="majorEastAsia" w:hAnsiTheme="majorEastAsia" w:hint="eastAsia"/>
          <w:sz w:val="32"/>
          <w:szCs w:val="32"/>
        </w:rPr>
        <w:t>289.4万元。</w:t>
      </w:r>
    </w:p>
    <w:p w:rsidR="00AA16EC" w:rsidRDefault="009354F8" w:rsidP="00AA16EC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收入增加的主要原因为：</w:t>
      </w:r>
      <w:r w:rsidR="00FF2884">
        <w:rPr>
          <w:rFonts w:asciiTheme="majorEastAsia" w:eastAsiaTheme="majorEastAsia" w:hAnsiTheme="majorEastAsia" w:hint="eastAsia"/>
          <w:sz w:val="32"/>
          <w:szCs w:val="32"/>
        </w:rPr>
        <w:t>1、机关人员工资调整后，工资收入水平等相应提升；2、2017年新增基建项目2400万元，为省口岸</w:t>
      </w:r>
      <w:proofErr w:type="gramStart"/>
      <w:r w:rsidR="00FF2884">
        <w:rPr>
          <w:rFonts w:asciiTheme="majorEastAsia" w:eastAsiaTheme="majorEastAsia" w:hAnsiTheme="majorEastAsia" w:hint="eastAsia"/>
          <w:sz w:val="32"/>
          <w:szCs w:val="32"/>
        </w:rPr>
        <w:t>办建设</w:t>
      </w:r>
      <w:proofErr w:type="gramEnd"/>
      <w:r w:rsidR="00FF2884">
        <w:rPr>
          <w:rFonts w:asciiTheme="majorEastAsia" w:eastAsiaTheme="majorEastAsia" w:hAnsiTheme="majorEastAsia" w:hint="eastAsia"/>
          <w:sz w:val="32"/>
          <w:szCs w:val="32"/>
        </w:rPr>
        <w:t>“单一窗口”基建费。</w:t>
      </w:r>
    </w:p>
    <w:p w:rsidR="009354F8" w:rsidRDefault="009354F8" w:rsidP="00AA16EC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lastRenderedPageBreak/>
        <w:t>二、2017年和2016年部门预算支出对比</w:t>
      </w:r>
      <w:r>
        <w:rPr>
          <w:rFonts w:asciiTheme="majorEastAsia" w:eastAsiaTheme="majorEastAsia" w:hAnsiTheme="majorEastAsia" w:hint="eastAsia"/>
          <w:sz w:val="32"/>
          <w:szCs w:val="32"/>
        </w:rPr>
        <w:t>情况</w:t>
      </w:r>
    </w:p>
    <w:p w:rsidR="00FF2884" w:rsidRPr="00FF2884" w:rsidRDefault="009354F8" w:rsidP="00FF2884">
      <w:pPr>
        <w:ind w:firstLine="645"/>
        <w:jc w:val="lef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2016年财政总支出</w:t>
      </w:r>
      <w:r w:rsidR="00FF2884">
        <w:rPr>
          <w:rFonts w:asciiTheme="majorEastAsia" w:eastAsiaTheme="majorEastAsia" w:hAnsiTheme="majorEastAsia" w:hint="eastAsia"/>
          <w:sz w:val="32"/>
          <w:szCs w:val="32"/>
        </w:rPr>
        <w:t>16316.5</w:t>
      </w:r>
      <w:r>
        <w:rPr>
          <w:rFonts w:asciiTheme="majorEastAsia" w:eastAsiaTheme="majorEastAsia" w:hAnsiTheme="majorEastAsia" w:hint="eastAsia"/>
          <w:sz w:val="32"/>
          <w:szCs w:val="32"/>
        </w:rPr>
        <w:t>万元</w:t>
      </w:r>
      <w:r w:rsidR="00FF2884">
        <w:rPr>
          <w:rFonts w:asciiTheme="majorEastAsia" w:eastAsiaTheme="majorEastAsia" w:hAnsiTheme="majorEastAsia" w:hint="eastAsia"/>
          <w:sz w:val="32"/>
          <w:szCs w:val="32"/>
        </w:rPr>
        <w:t>，</w:t>
      </w:r>
      <w:r w:rsidR="00FF2884" w:rsidRPr="00FF2884">
        <w:rPr>
          <w:rFonts w:asciiTheme="majorEastAsia" w:eastAsiaTheme="majorEastAsia" w:hAnsiTheme="majorEastAsia" w:hint="eastAsia"/>
          <w:sz w:val="32"/>
          <w:szCs w:val="32"/>
        </w:rPr>
        <w:t>其中：基本支出</w:t>
      </w:r>
      <w:r w:rsidR="00FF2884">
        <w:rPr>
          <w:rFonts w:asciiTheme="majorEastAsia" w:eastAsiaTheme="majorEastAsia" w:hAnsiTheme="majorEastAsia" w:hint="eastAsia"/>
          <w:sz w:val="32"/>
          <w:szCs w:val="32"/>
        </w:rPr>
        <w:t>11371.8</w:t>
      </w:r>
      <w:r w:rsidR="00FF2884" w:rsidRPr="00FF2884">
        <w:rPr>
          <w:rFonts w:asciiTheme="majorEastAsia" w:eastAsiaTheme="majorEastAsia" w:hAnsiTheme="majorEastAsia" w:hint="eastAsia"/>
          <w:sz w:val="32"/>
          <w:szCs w:val="32"/>
        </w:rPr>
        <w:t>万元，项目支出</w:t>
      </w:r>
      <w:r w:rsidR="00FF2884">
        <w:rPr>
          <w:rFonts w:asciiTheme="majorEastAsia" w:eastAsiaTheme="majorEastAsia" w:hAnsiTheme="majorEastAsia" w:hint="eastAsia"/>
          <w:sz w:val="32"/>
          <w:szCs w:val="32"/>
        </w:rPr>
        <w:t>4944.7</w:t>
      </w:r>
      <w:r w:rsidR="00FF2884" w:rsidRPr="00FF2884">
        <w:rPr>
          <w:rFonts w:asciiTheme="majorEastAsia" w:eastAsiaTheme="majorEastAsia" w:hAnsiTheme="majorEastAsia" w:hint="eastAsia"/>
          <w:sz w:val="32"/>
          <w:szCs w:val="32"/>
        </w:rPr>
        <w:t>万元。</w:t>
      </w:r>
    </w:p>
    <w:p w:rsidR="009354F8" w:rsidRDefault="009354F8" w:rsidP="00AA16EC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2017年度预算财政总支出19030万元，其中：</w:t>
      </w:r>
      <w:r w:rsidRPr="009354F8">
        <w:rPr>
          <w:rFonts w:asciiTheme="majorEastAsia" w:eastAsiaTheme="majorEastAsia" w:hAnsiTheme="majorEastAsia" w:hint="eastAsia"/>
          <w:sz w:val="32"/>
          <w:szCs w:val="32"/>
        </w:rPr>
        <w:t>基本支出</w:t>
      </w:r>
      <w:r>
        <w:rPr>
          <w:rFonts w:asciiTheme="majorEastAsia" w:eastAsiaTheme="majorEastAsia" w:hAnsiTheme="majorEastAsia" w:hint="eastAsia"/>
          <w:sz w:val="32"/>
          <w:szCs w:val="32"/>
        </w:rPr>
        <w:t>12328.8万元，项目支出6701.2万元。</w:t>
      </w:r>
    </w:p>
    <w:p w:rsidR="00FF2884" w:rsidRDefault="00FF2884" w:rsidP="00FF2884">
      <w:pPr>
        <w:ind w:firstLine="645"/>
        <w:jc w:val="left"/>
        <w:rPr>
          <w:rFonts w:asciiTheme="majorEastAsia" w:eastAsiaTheme="majorEastAsia" w:hAnsiTheme="majorEastAsia" w:hint="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支出</w:t>
      </w:r>
      <w:r>
        <w:rPr>
          <w:rFonts w:asciiTheme="majorEastAsia" w:eastAsiaTheme="majorEastAsia" w:hAnsiTheme="majorEastAsia" w:hint="eastAsia"/>
          <w:sz w:val="32"/>
          <w:szCs w:val="32"/>
        </w:rPr>
        <w:t>增加的主要原因为：1、机关人员工资调整后，工资收入水平等相应提升；2、2017年新增基建项目2400万元，为省口岸</w:t>
      </w:r>
      <w:proofErr w:type="gramStart"/>
      <w:r>
        <w:rPr>
          <w:rFonts w:asciiTheme="majorEastAsia" w:eastAsiaTheme="majorEastAsia" w:hAnsiTheme="majorEastAsia" w:hint="eastAsia"/>
          <w:sz w:val="32"/>
          <w:szCs w:val="32"/>
        </w:rPr>
        <w:t>办建设</w:t>
      </w:r>
      <w:proofErr w:type="gramEnd"/>
      <w:r>
        <w:rPr>
          <w:rFonts w:asciiTheme="majorEastAsia" w:eastAsiaTheme="majorEastAsia" w:hAnsiTheme="majorEastAsia" w:hint="eastAsia"/>
          <w:sz w:val="32"/>
          <w:szCs w:val="32"/>
        </w:rPr>
        <w:t>“单一窗口”基建费。</w:t>
      </w:r>
    </w:p>
    <w:p w:rsidR="00FF2884" w:rsidRPr="00FF2884" w:rsidRDefault="00FF2884" w:rsidP="00FF2884">
      <w:pPr>
        <w:ind w:firstLine="645"/>
        <w:jc w:val="left"/>
        <w:rPr>
          <w:rFonts w:asciiTheme="majorEastAsia" w:eastAsiaTheme="majorEastAsia" w:hAnsiTheme="majorEastAsia"/>
          <w:sz w:val="32"/>
          <w:szCs w:val="32"/>
        </w:rPr>
      </w:pPr>
    </w:p>
    <w:sectPr w:rsidR="00FF2884" w:rsidRPr="00FF28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D0F" w:rsidRDefault="00013D0F" w:rsidP="00AA16EC">
      <w:r>
        <w:separator/>
      </w:r>
    </w:p>
  </w:endnote>
  <w:endnote w:type="continuationSeparator" w:id="0">
    <w:p w:rsidR="00013D0F" w:rsidRDefault="00013D0F" w:rsidP="00AA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D0F" w:rsidRDefault="00013D0F" w:rsidP="00AA16EC">
      <w:r>
        <w:separator/>
      </w:r>
    </w:p>
  </w:footnote>
  <w:footnote w:type="continuationSeparator" w:id="0">
    <w:p w:rsidR="00013D0F" w:rsidRDefault="00013D0F" w:rsidP="00AA16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F77"/>
    <w:rsid w:val="00013D0F"/>
    <w:rsid w:val="00192FC2"/>
    <w:rsid w:val="00347A52"/>
    <w:rsid w:val="00350B82"/>
    <w:rsid w:val="003F1F77"/>
    <w:rsid w:val="005C7918"/>
    <w:rsid w:val="008327D7"/>
    <w:rsid w:val="009354F8"/>
    <w:rsid w:val="00AA16EC"/>
    <w:rsid w:val="00BA6FC7"/>
    <w:rsid w:val="00FF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16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16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16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16E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16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16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16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16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yzm</dc:creator>
  <cp:keywords/>
  <dc:description/>
  <cp:lastModifiedBy>yzm</cp:lastModifiedBy>
  <cp:revision>9</cp:revision>
  <dcterms:created xsi:type="dcterms:W3CDTF">2017-10-24T06:52:00Z</dcterms:created>
  <dcterms:modified xsi:type="dcterms:W3CDTF">2017-10-24T07:54:00Z</dcterms:modified>
</cp:coreProperties>
</file>