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AF5" w:rsidRPr="008419C0" w:rsidRDefault="00DE131D" w:rsidP="0006289B">
      <w:pPr>
        <w:jc w:val="center"/>
        <w:rPr>
          <w:rFonts w:ascii="Times New Roman" w:eastAsia="方正小标宋简体" w:hAnsi="Times New Roman" w:cs="Times New Roman"/>
          <w:sz w:val="44"/>
          <w:szCs w:val="44"/>
        </w:rPr>
      </w:pPr>
      <w:proofErr w:type="spellStart"/>
      <w:r w:rsidRPr="008419C0">
        <w:rPr>
          <w:rFonts w:ascii="Times New Roman" w:eastAsia="方正小标宋简体" w:hAnsi="Times New Roman" w:cs="Times New Roman"/>
          <w:sz w:val="44"/>
          <w:szCs w:val="44"/>
        </w:rPr>
        <w:t>Lvshun</w:t>
      </w:r>
      <w:proofErr w:type="spellEnd"/>
      <w:r w:rsidRPr="008419C0">
        <w:rPr>
          <w:rFonts w:ascii="Times New Roman" w:eastAsia="方正小标宋简体" w:hAnsi="Times New Roman" w:cs="Times New Roman"/>
          <w:sz w:val="44"/>
          <w:szCs w:val="44"/>
        </w:rPr>
        <w:t xml:space="preserve"> Econo</w:t>
      </w:r>
      <w:bookmarkStart w:id="0" w:name="_GoBack"/>
      <w:bookmarkEnd w:id="0"/>
      <w:r w:rsidRPr="008419C0">
        <w:rPr>
          <w:rFonts w:ascii="Times New Roman" w:eastAsia="方正小标宋简体" w:hAnsi="Times New Roman" w:cs="Times New Roman"/>
          <w:sz w:val="44"/>
          <w:szCs w:val="44"/>
        </w:rPr>
        <w:t>mic and Technological Development Zone Information</w:t>
      </w:r>
    </w:p>
    <w:p w:rsidR="00DE131D" w:rsidRPr="008419C0" w:rsidRDefault="00DE131D" w:rsidP="00DE131D">
      <w:pPr>
        <w:spacing w:line="560" w:lineRule="exact"/>
        <w:rPr>
          <w:rFonts w:ascii="Times New Roman" w:eastAsia="黑体" w:hAnsi="Times New Roman" w:cs="Times New Roman"/>
          <w:b/>
          <w:sz w:val="30"/>
          <w:szCs w:val="30"/>
        </w:rPr>
      </w:pPr>
      <w:r w:rsidRPr="008419C0">
        <w:rPr>
          <w:rFonts w:ascii="Times New Roman" w:eastAsia="黑体" w:hAnsi="Times New Roman" w:cs="Times New Roman"/>
          <w:b/>
          <w:sz w:val="30"/>
          <w:szCs w:val="30"/>
        </w:rPr>
        <w:t>I. Standard Name</w:t>
      </w:r>
    </w:p>
    <w:p w:rsidR="00DE131D" w:rsidRPr="008419C0" w:rsidRDefault="00DE131D" w:rsidP="00DE131D">
      <w:pPr>
        <w:spacing w:line="560" w:lineRule="exact"/>
        <w:rPr>
          <w:rFonts w:ascii="Times New Roman" w:eastAsia="黑体" w:hAnsi="Times New Roman" w:cs="Times New Roman"/>
          <w:sz w:val="30"/>
          <w:szCs w:val="30"/>
        </w:rPr>
      </w:pPr>
      <w:proofErr w:type="spellStart"/>
      <w:r w:rsidRPr="008419C0">
        <w:rPr>
          <w:rFonts w:ascii="Times New Roman" w:eastAsia="黑体" w:hAnsi="Times New Roman" w:cs="Times New Roman"/>
          <w:sz w:val="30"/>
          <w:szCs w:val="30"/>
        </w:rPr>
        <w:t>Lvshun</w:t>
      </w:r>
      <w:proofErr w:type="spellEnd"/>
      <w:r w:rsidRPr="008419C0">
        <w:rPr>
          <w:rFonts w:ascii="Times New Roman" w:eastAsia="黑体" w:hAnsi="Times New Roman" w:cs="Times New Roman"/>
          <w:sz w:val="30"/>
          <w:szCs w:val="30"/>
        </w:rPr>
        <w:t xml:space="preserve"> Economic and Technological Development</w:t>
      </w:r>
      <w:r w:rsidR="002F05AB">
        <w:rPr>
          <w:rFonts w:ascii="Times New Roman" w:eastAsia="黑体" w:hAnsi="Times New Roman" w:cs="Times New Roman" w:hint="eastAsia"/>
          <w:sz w:val="30"/>
          <w:szCs w:val="30"/>
        </w:rPr>
        <w:t xml:space="preserve"> </w:t>
      </w:r>
      <w:r w:rsidRPr="008419C0">
        <w:rPr>
          <w:rFonts w:ascii="Times New Roman" w:eastAsia="黑体" w:hAnsi="Times New Roman" w:cs="Times New Roman"/>
          <w:sz w:val="30"/>
          <w:szCs w:val="30"/>
        </w:rPr>
        <w:t>Zone</w:t>
      </w:r>
    </w:p>
    <w:p w:rsidR="00DE131D" w:rsidRPr="008419C0" w:rsidRDefault="00DE131D" w:rsidP="00DE131D">
      <w:pPr>
        <w:spacing w:line="560" w:lineRule="exact"/>
        <w:rPr>
          <w:rFonts w:ascii="Times New Roman" w:eastAsia="黑体" w:hAnsi="Times New Roman" w:cs="Times New Roman"/>
          <w:b/>
          <w:sz w:val="30"/>
          <w:szCs w:val="30"/>
        </w:rPr>
      </w:pPr>
      <w:r w:rsidRPr="008419C0">
        <w:rPr>
          <w:rFonts w:ascii="Times New Roman" w:eastAsia="黑体" w:hAnsi="Times New Roman" w:cs="Times New Roman"/>
          <w:b/>
          <w:sz w:val="30"/>
          <w:szCs w:val="30"/>
        </w:rPr>
        <w:t>II. Introduction of Development Zone</w:t>
      </w:r>
    </w:p>
    <w:p w:rsidR="00DE131D" w:rsidRPr="008419C0" w:rsidRDefault="00DE131D" w:rsidP="00DE131D">
      <w:pPr>
        <w:spacing w:line="560" w:lineRule="exact"/>
        <w:rPr>
          <w:rFonts w:ascii="Times New Roman" w:eastAsia="黑体" w:hAnsi="Times New Roman" w:cs="Times New Roman"/>
          <w:sz w:val="30"/>
          <w:szCs w:val="30"/>
        </w:rPr>
      </w:pPr>
      <w:r w:rsidRPr="008419C0">
        <w:rPr>
          <w:rFonts w:ascii="Times New Roman" w:eastAsia="黑体" w:hAnsi="Times New Roman" w:cs="Times New Roman"/>
          <w:sz w:val="30"/>
          <w:szCs w:val="30"/>
        </w:rPr>
        <w:t>Lushun Economic and Technological Development Zone was established in 1992, promoted to provincial development zone in 2002, and promoted to national economic and technological development zone with the approval of the State Council in November 2013, implementing the current national economic and technological development zone policy. At present, the planned area is 65.29 square kilometers, the sea area is 239 square kilometers, and the resident population is about 100,000.</w:t>
      </w:r>
    </w:p>
    <w:p w:rsidR="00DE131D" w:rsidRPr="008419C0" w:rsidRDefault="00DE131D" w:rsidP="00DE131D">
      <w:pPr>
        <w:spacing w:line="560" w:lineRule="exact"/>
        <w:rPr>
          <w:rFonts w:ascii="Times New Roman" w:eastAsia="黑体" w:hAnsi="Times New Roman" w:cs="Times New Roman"/>
          <w:sz w:val="30"/>
          <w:szCs w:val="30"/>
        </w:rPr>
      </w:pPr>
      <w:r w:rsidRPr="008419C0">
        <w:rPr>
          <w:rFonts w:ascii="Times New Roman" w:eastAsia="黑体" w:hAnsi="Times New Roman" w:cs="Times New Roman"/>
          <w:sz w:val="30"/>
          <w:szCs w:val="30"/>
        </w:rPr>
        <w:t xml:space="preserve">The functional orientation of Lushun Economic and Technological Development Zone is </w:t>
      </w:r>
      <w:proofErr w:type="spellStart"/>
      <w:r w:rsidRPr="008419C0">
        <w:rPr>
          <w:rFonts w:ascii="Times New Roman" w:eastAsia="黑体" w:hAnsi="Times New Roman" w:cs="Times New Roman"/>
          <w:sz w:val="30"/>
          <w:szCs w:val="30"/>
        </w:rPr>
        <w:t>Lingang</w:t>
      </w:r>
      <w:proofErr w:type="spellEnd"/>
      <w:r w:rsidRPr="008419C0">
        <w:rPr>
          <w:rFonts w:ascii="Times New Roman" w:eastAsia="黑体" w:hAnsi="Times New Roman" w:cs="Times New Roman"/>
          <w:sz w:val="30"/>
          <w:szCs w:val="30"/>
        </w:rPr>
        <w:t xml:space="preserve"> Intelligent Manufacturing Base, Innovation and Venture Capital Base, Strategic Emerging Industry Cluster Area and </w:t>
      </w:r>
      <w:proofErr w:type="spellStart"/>
      <w:r w:rsidRPr="008419C0">
        <w:rPr>
          <w:rFonts w:ascii="Times New Roman" w:eastAsia="黑体" w:hAnsi="Times New Roman" w:cs="Times New Roman"/>
          <w:sz w:val="30"/>
          <w:szCs w:val="30"/>
        </w:rPr>
        <w:t>Bohai</w:t>
      </w:r>
      <w:proofErr w:type="spellEnd"/>
      <w:r w:rsidRPr="008419C0">
        <w:rPr>
          <w:rFonts w:ascii="Times New Roman" w:eastAsia="黑体" w:hAnsi="Times New Roman" w:cs="Times New Roman"/>
          <w:sz w:val="30"/>
          <w:szCs w:val="30"/>
        </w:rPr>
        <w:t xml:space="preserve"> Rim Transportation Logistics Hub. Industrial orientation is to focus on the development of advanced rail transit equipment, intelligent manufacturing, key automobile parts, new energy, new materials, digital economy and port and shipping logistics industries.</w:t>
      </w:r>
    </w:p>
    <w:p w:rsidR="00062AF5" w:rsidRPr="008419C0" w:rsidRDefault="008419C0" w:rsidP="00DE131D">
      <w:pPr>
        <w:spacing w:line="560" w:lineRule="exact"/>
        <w:rPr>
          <w:rFonts w:ascii="Times New Roman" w:eastAsia="黑体" w:hAnsi="Times New Roman" w:cs="Times New Roman"/>
          <w:b/>
          <w:sz w:val="30"/>
          <w:szCs w:val="30"/>
        </w:rPr>
      </w:pPr>
      <w:r w:rsidRPr="008419C0">
        <w:rPr>
          <w:rFonts w:ascii="Times New Roman" w:eastAsia="黑体" w:hAnsi="Times New Roman" w:cs="Times New Roman" w:hint="eastAsia"/>
          <w:b/>
          <w:sz w:val="30"/>
          <w:szCs w:val="30"/>
        </w:rPr>
        <w:t>III.</w:t>
      </w:r>
      <w:r w:rsidR="00DE131D" w:rsidRPr="008419C0">
        <w:rPr>
          <w:rFonts w:ascii="Times New Roman" w:eastAsia="黑体" w:hAnsi="Times New Roman" w:cs="Times New Roman"/>
          <w:b/>
          <w:sz w:val="30"/>
          <w:szCs w:val="30"/>
        </w:rPr>
        <w:t xml:space="preserve"> </w:t>
      </w:r>
      <w:r w:rsidRPr="008419C0">
        <w:rPr>
          <w:rFonts w:ascii="Times New Roman" w:eastAsia="黑体" w:hAnsi="Times New Roman" w:cs="Times New Roman" w:hint="eastAsia"/>
          <w:b/>
          <w:sz w:val="30"/>
          <w:szCs w:val="30"/>
        </w:rPr>
        <w:t>T</w:t>
      </w:r>
      <w:r w:rsidR="00DE131D" w:rsidRPr="008419C0">
        <w:rPr>
          <w:rFonts w:ascii="Times New Roman" w:eastAsia="黑体" w:hAnsi="Times New Roman" w:cs="Times New Roman"/>
          <w:b/>
          <w:sz w:val="30"/>
          <w:szCs w:val="30"/>
        </w:rPr>
        <w:t>he leading industry development direction</w:t>
      </w:r>
    </w:p>
    <w:p w:rsidR="00DE131D" w:rsidRPr="008419C0" w:rsidRDefault="00DE131D" w:rsidP="00DE131D">
      <w:pPr>
        <w:widowControl/>
        <w:spacing w:line="370" w:lineRule="atLeast"/>
        <w:jc w:val="left"/>
        <w:rPr>
          <w:rFonts w:ascii="Times New Roman" w:eastAsia="仿宋_GB2312" w:hAnsi="Times New Roman" w:cs="Times New Roman"/>
          <w:sz w:val="30"/>
          <w:szCs w:val="30"/>
        </w:rPr>
      </w:pPr>
      <w:r w:rsidRPr="008419C0">
        <w:rPr>
          <w:rFonts w:ascii="Times New Roman" w:eastAsia="仿宋_GB2312" w:hAnsi="Times New Roman" w:cs="Times New Roman"/>
          <w:sz w:val="30"/>
          <w:szCs w:val="30"/>
        </w:rPr>
        <w:t>The leading industries are high-end intelligent manufacturing industry and automobile key parts industry.</w:t>
      </w:r>
    </w:p>
    <w:p w:rsidR="00DE131D" w:rsidRPr="008419C0" w:rsidRDefault="008419C0" w:rsidP="00DE131D">
      <w:pPr>
        <w:widowControl/>
        <w:spacing w:line="370" w:lineRule="atLeast"/>
        <w:jc w:val="left"/>
        <w:rPr>
          <w:rFonts w:ascii="Times New Roman" w:eastAsia="仿宋_GB2312" w:hAnsi="Times New Roman" w:cs="Times New Roman"/>
          <w:b/>
          <w:sz w:val="30"/>
          <w:szCs w:val="30"/>
        </w:rPr>
      </w:pPr>
      <w:r w:rsidRPr="008419C0">
        <w:rPr>
          <w:rFonts w:ascii="Times New Roman" w:eastAsia="仿宋_GB2312" w:hAnsi="Times New Roman" w:cs="Times New Roman" w:hint="eastAsia"/>
          <w:b/>
          <w:sz w:val="30"/>
          <w:szCs w:val="30"/>
        </w:rPr>
        <w:lastRenderedPageBreak/>
        <w:t>IV.</w:t>
      </w:r>
      <w:r w:rsidRPr="008419C0">
        <w:rPr>
          <w:rFonts w:ascii="Times New Roman" w:eastAsia="仿宋_GB2312" w:hAnsi="Times New Roman" w:cs="Times New Roman"/>
          <w:b/>
          <w:sz w:val="30"/>
          <w:szCs w:val="30"/>
        </w:rPr>
        <w:t xml:space="preserve"> </w:t>
      </w:r>
      <w:r w:rsidRPr="008419C0">
        <w:rPr>
          <w:rFonts w:ascii="Times New Roman" w:eastAsia="仿宋_GB2312" w:hAnsi="Times New Roman" w:cs="Times New Roman" w:hint="eastAsia"/>
          <w:b/>
          <w:sz w:val="30"/>
          <w:szCs w:val="30"/>
        </w:rPr>
        <w:t>T</w:t>
      </w:r>
      <w:r w:rsidRPr="008419C0">
        <w:rPr>
          <w:rFonts w:ascii="Times New Roman" w:eastAsia="仿宋_GB2312" w:hAnsi="Times New Roman" w:cs="Times New Roman"/>
          <w:b/>
          <w:sz w:val="30"/>
          <w:szCs w:val="30"/>
        </w:rPr>
        <w:t>he cooperation intention needs</w:t>
      </w:r>
    </w:p>
    <w:p w:rsidR="00062AF5" w:rsidRPr="008419C0" w:rsidRDefault="00DE131D" w:rsidP="00DE131D">
      <w:pPr>
        <w:widowControl/>
        <w:spacing w:line="370" w:lineRule="atLeast"/>
        <w:jc w:val="left"/>
        <w:rPr>
          <w:rFonts w:ascii="Times New Roman" w:eastAsia="仿宋_GB2312" w:hAnsi="Times New Roman" w:cs="Times New Roman"/>
          <w:sz w:val="30"/>
          <w:szCs w:val="30"/>
        </w:rPr>
      </w:pPr>
      <w:r w:rsidRPr="008419C0">
        <w:rPr>
          <w:rFonts w:ascii="Times New Roman" w:eastAsia="仿宋_GB2312" w:hAnsi="Times New Roman" w:cs="Times New Roman"/>
          <w:sz w:val="30"/>
          <w:szCs w:val="30"/>
        </w:rPr>
        <w:t>Cooperate around advanced rail transit equipment manufacturing, key automotive components, intelligent equipment manufacturing, and modern service industries</w:t>
      </w:r>
      <w:r w:rsidR="004865E3">
        <w:rPr>
          <w:rFonts w:ascii="Times New Roman" w:eastAsia="仿宋_GB2312" w:hAnsi="Times New Roman" w:cs="Times New Roman" w:hint="eastAsia"/>
          <w:sz w:val="30"/>
          <w:szCs w:val="30"/>
        </w:rPr>
        <w:t>.</w:t>
      </w:r>
    </w:p>
    <w:p w:rsidR="00062AF5" w:rsidRPr="008419C0" w:rsidRDefault="008419C0" w:rsidP="00DE131D">
      <w:pPr>
        <w:spacing w:line="560" w:lineRule="exact"/>
        <w:rPr>
          <w:rFonts w:ascii="Times New Roman" w:eastAsia="黑体" w:hAnsi="Times New Roman" w:cs="Times New Roman"/>
          <w:b/>
          <w:sz w:val="30"/>
          <w:szCs w:val="30"/>
        </w:rPr>
      </w:pPr>
      <w:r w:rsidRPr="008419C0">
        <w:rPr>
          <w:rFonts w:ascii="Times New Roman" w:eastAsia="黑体" w:hAnsi="Times New Roman" w:cs="Times New Roman" w:hint="eastAsia"/>
          <w:b/>
          <w:sz w:val="30"/>
          <w:szCs w:val="30"/>
        </w:rPr>
        <w:t>V</w:t>
      </w:r>
      <w:r w:rsidR="00DE131D" w:rsidRPr="008419C0">
        <w:rPr>
          <w:rFonts w:ascii="Times New Roman" w:eastAsia="黑体" w:hAnsi="Times New Roman" w:cs="Times New Roman"/>
          <w:b/>
          <w:sz w:val="30"/>
          <w:szCs w:val="30"/>
        </w:rPr>
        <w:t>. Contact information</w:t>
      </w:r>
    </w:p>
    <w:p w:rsidR="00DE131D" w:rsidRPr="008419C0" w:rsidRDefault="00DE131D" w:rsidP="00DE131D">
      <w:pPr>
        <w:spacing w:line="560" w:lineRule="exact"/>
        <w:rPr>
          <w:rFonts w:ascii="Times New Roman" w:eastAsia="仿宋_GB2312" w:hAnsi="Times New Roman" w:cs="Times New Roman"/>
          <w:sz w:val="30"/>
          <w:szCs w:val="30"/>
        </w:rPr>
      </w:pPr>
      <w:r w:rsidRPr="008419C0">
        <w:rPr>
          <w:rFonts w:ascii="Times New Roman" w:eastAsia="仿宋_GB2312" w:hAnsi="Times New Roman" w:cs="Times New Roman"/>
          <w:sz w:val="30"/>
          <w:szCs w:val="30"/>
        </w:rPr>
        <w:t xml:space="preserve">Contact: Li </w:t>
      </w:r>
      <w:proofErr w:type="spellStart"/>
      <w:r w:rsidRPr="008419C0">
        <w:rPr>
          <w:rFonts w:ascii="Times New Roman" w:eastAsia="仿宋_GB2312" w:hAnsi="Times New Roman" w:cs="Times New Roman"/>
          <w:sz w:val="30"/>
          <w:szCs w:val="30"/>
        </w:rPr>
        <w:t>Qianzhi</w:t>
      </w:r>
      <w:proofErr w:type="spellEnd"/>
    </w:p>
    <w:p w:rsidR="00DE131D" w:rsidRPr="008419C0" w:rsidRDefault="00DE131D" w:rsidP="00DE131D">
      <w:pPr>
        <w:spacing w:line="560" w:lineRule="exact"/>
        <w:rPr>
          <w:rFonts w:ascii="Times New Roman" w:eastAsia="仿宋_GB2312" w:hAnsi="Times New Roman" w:cs="Times New Roman"/>
          <w:sz w:val="30"/>
          <w:szCs w:val="30"/>
        </w:rPr>
      </w:pPr>
      <w:r w:rsidRPr="008419C0">
        <w:rPr>
          <w:rFonts w:ascii="Times New Roman" w:eastAsia="仿宋_GB2312" w:hAnsi="Times New Roman" w:cs="Times New Roman"/>
          <w:sz w:val="30"/>
          <w:szCs w:val="30"/>
        </w:rPr>
        <w:t>Tel: 0411-86202600</w:t>
      </w:r>
    </w:p>
    <w:p w:rsidR="00DE131D" w:rsidRPr="008419C0" w:rsidRDefault="00DE131D" w:rsidP="00DE131D">
      <w:pPr>
        <w:spacing w:line="560" w:lineRule="exact"/>
        <w:rPr>
          <w:rFonts w:ascii="Times New Roman" w:eastAsia="仿宋_GB2312" w:hAnsi="Times New Roman" w:cs="Times New Roman"/>
          <w:sz w:val="30"/>
          <w:szCs w:val="30"/>
        </w:rPr>
      </w:pPr>
      <w:r w:rsidRPr="008419C0">
        <w:rPr>
          <w:rFonts w:ascii="Times New Roman" w:eastAsia="仿宋_GB2312" w:hAnsi="Times New Roman" w:cs="Times New Roman"/>
          <w:sz w:val="30"/>
          <w:szCs w:val="30"/>
        </w:rPr>
        <w:t>Fax: 0411-86201887</w:t>
      </w:r>
    </w:p>
    <w:p w:rsidR="00062AF5" w:rsidRPr="008419C0" w:rsidRDefault="00DE131D" w:rsidP="00DE131D">
      <w:pPr>
        <w:spacing w:line="560" w:lineRule="exact"/>
        <w:rPr>
          <w:rFonts w:ascii="Times New Roman" w:eastAsia="黑体" w:hAnsi="Times New Roman" w:cs="Times New Roman"/>
          <w:sz w:val="30"/>
          <w:szCs w:val="30"/>
        </w:rPr>
      </w:pPr>
      <w:r w:rsidRPr="008419C0">
        <w:rPr>
          <w:rFonts w:ascii="Times New Roman" w:eastAsia="仿宋_GB2312" w:hAnsi="Times New Roman" w:cs="Times New Roman"/>
          <w:sz w:val="30"/>
          <w:szCs w:val="30"/>
        </w:rPr>
        <w:t>Mailbox: tcjzhk8600@163.com</w:t>
      </w:r>
    </w:p>
    <w:p w:rsidR="00062AF5" w:rsidRPr="008419C0" w:rsidRDefault="00062AF5">
      <w:pPr>
        <w:spacing w:line="560" w:lineRule="exact"/>
        <w:rPr>
          <w:rFonts w:ascii="Times New Roman" w:eastAsia="黑体" w:hAnsi="Times New Roman" w:cs="Times New Roman"/>
          <w:sz w:val="30"/>
          <w:szCs w:val="30"/>
        </w:rPr>
      </w:pPr>
    </w:p>
    <w:p w:rsidR="00062AF5" w:rsidRPr="008419C0" w:rsidRDefault="00062AF5">
      <w:pPr>
        <w:ind w:left="640"/>
        <w:rPr>
          <w:rFonts w:ascii="Times New Roman" w:eastAsia="黑体" w:hAnsi="Times New Roman" w:cs="Times New Roman"/>
          <w:sz w:val="30"/>
          <w:szCs w:val="30"/>
        </w:rPr>
      </w:pPr>
    </w:p>
    <w:p w:rsidR="00062AF5" w:rsidRPr="008419C0" w:rsidRDefault="00062AF5">
      <w:pPr>
        <w:pStyle w:val="a3"/>
        <w:ind w:left="720" w:firstLineChars="0" w:firstLine="0"/>
        <w:rPr>
          <w:rFonts w:ascii="Times New Roman" w:eastAsia="黑体" w:hAnsi="Times New Roman" w:cs="Times New Roman"/>
          <w:sz w:val="30"/>
          <w:szCs w:val="30"/>
        </w:rPr>
      </w:pPr>
    </w:p>
    <w:sectPr w:rsidR="00062AF5" w:rsidRPr="008419C0" w:rsidSect="00062AF5">
      <w:pgSz w:w="11906" w:h="16838"/>
      <w:pgMar w:top="2211" w:right="1531" w:bottom="1871" w:left="1531" w:header="964" w:footer="141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230" w:rsidRDefault="00434230" w:rsidP="0006289B">
      <w:r>
        <w:separator/>
      </w:r>
    </w:p>
  </w:endnote>
  <w:endnote w:type="continuationSeparator" w:id="0">
    <w:p w:rsidR="00434230" w:rsidRDefault="00434230" w:rsidP="000628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方正小标宋简体">
    <w:altName w:val="hakuyoxingshu7000"/>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230" w:rsidRDefault="00434230" w:rsidP="0006289B">
      <w:r>
        <w:separator/>
      </w:r>
    </w:p>
  </w:footnote>
  <w:footnote w:type="continuationSeparator" w:id="0">
    <w:p w:rsidR="00434230" w:rsidRDefault="00434230" w:rsidP="000628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C33A70"/>
    <w:multiLevelType w:val="multilevel"/>
    <w:tmpl w:val="3CC33A70"/>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662F"/>
    <w:rsid w:val="000532C4"/>
    <w:rsid w:val="0006289B"/>
    <w:rsid w:val="00062AF5"/>
    <w:rsid w:val="00161046"/>
    <w:rsid w:val="002F05AB"/>
    <w:rsid w:val="003A662F"/>
    <w:rsid w:val="003B1DFA"/>
    <w:rsid w:val="00434230"/>
    <w:rsid w:val="004865E3"/>
    <w:rsid w:val="005910EA"/>
    <w:rsid w:val="005E44F9"/>
    <w:rsid w:val="00673CB2"/>
    <w:rsid w:val="007A2D7C"/>
    <w:rsid w:val="00824B03"/>
    <w:rsid w:val="008419C0"/>
    <w:rsid w:val="00976668"/>
    <w:rsid w:val="00A84F8E"/>
    <w:rsid w:val="00C5514A"/>
    <w:rsid w:val="00CD1134"/>
    <w:rsid w:val="00DE131D"/>
    <w:rsid w:val="7B4008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AF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2AF5"/>
    <w:pPr>
      <w:ind w:firstLineChars="200" w:firstLine="420"/>
    </w:pPr>
  </w:style>
  <w:style w:type="paragraph" w:styleId="a4">
    <w:name w:val="header"/>
    <w:basedOn w:val="a"/>
    <w:link w:val="Char"/>
    <w:uiPriority w:val="99"/>
    <w:semiHidden/>
    <w:unhideWhenUsed/>
    <w:rsid w:val="000628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6289B"/>
    <w:rPr>
      <w:kern w:val="2"/>
      <w:sz w:val="18"/>
      <w:szCs w:val="18"/>
    </w:rPr>
  </w:style>
  <w:style w:type="paragraph" w:styleId="a5">
    <w:name w:val="footer"/>
    <w:basedOn w:val="a"/>
    <w:link w:val="Char0"/>
    <w:uiPriority w:val="99"/>
    <w:semiHidden/>
    <w:unhideWhenUsed/>
    <w:rsid w:val="0006289B"/>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06289B"/>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AF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2AF5"/>
    <w:pPr>
      <w:ind w:firstLineChars="200" w:firstLine="420"/>
    </w:pPr>
  </w:style>
  <w:style w:type="paragraph" w:styleId="a4">
    <w:name w:val="header"/>
    <w:basedOn w:val="a"/>
    <w:link w:val="Char"/>
    <w:uiPriority w:val="99"/>
    <w:semiHidden/>
    <w:unhideWhenUsed/>
    <w:rsid w:val="000628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6289B"/>
    <w:rPr>
      <w:kern w:val="2"/>
      <w:sz w:val="18"/>
      <w:szCs w:val="18"/>
    </w:rPr>
  </w:style>
  <w:style w:type="paragraph" w:styleId="a5">
    <w:name w:val="footer"/>
    <w:basedOn w:val="a"/>
    <w:link w:val="Char0"/>
    <w:uiPriority w:val="99"/>
    <w:semiHidden/>
    <w:unhideWhenUsed/>
    <w:rsid w:val="0006289B"/>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06289B"/>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235</Words>
  <Characters>1345</Characters>
  <Application>Microsoft Office Word</Application>
  <DocSecurity>0</DocSecurity>
  <Lines>11</Lines>
  <Paragraphs>3</Paragraphs>
  <ScaleCrop>false</ScaleCrop>
  <Company>FZFYS</Company>
  <LinksUpToDate>false</LinksUpToDate>
  <CharactersWithSpaces>1577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方舟翻译社</dc:creator>
  <cp:lastModifiedBy>Administrator</cp:lastModifiedBy>
  <cp:revision>5</cp:revision>
  <dcterms:created xsi:type="dcterms:W3CDTF">2021-05-08T06:52:00Z</dcterms:created>
  <dcterms:modified xsi:type="dcterms:W3CDTF">2021-05-08T07:31:00Z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B15465AE5DB94FA487B3507FB5A6746D</vt:lpwstr>
  </property>
</Properties>
</file>